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7C" w:rsidRDefault="00D6057C" w:rsidP="00D6057C">
      <w:pPr>
        <w:pStyle w:val="ListParagraph"/>
        <w:numPr>
          <w:ilvl w:val="0"/>
          <w:numId w:val="1"/>
        </w:numPr>
      </w:pPr>
      <w:r>
        <w:t>Adam Smith</w:t>
      </w:r>
    </w:p>
    <w:p w:rsidR="00D6057C" w:rsidRDefault="00D6057C" w:rsidP="00D6057C">
      <w:pPr>
        <w:pStyle w:val="ListParagraph"/>
        <w:numPr>
          <w:ilvl w:val="1"/>
          <w:numId w:val="1"/>
        </w:numPr>
      </w:pPr>
      <w:r>
        <w:t>Scottish moral philosopher and father of modern-day economics</w:t>
      </w:r>
    </w:p>
    <w:p w:rsidR="00D6057C" w:rsidRDefault="00D6057C" w:rsidP="00D6057C">
      <w:pPr>
        <w:pStyle w:val="ListParagraph"/>
        <w:numPr>
          <w:ilvl w:val="1"/>
          <w:numId w:val="1"/>
        </w:numPr>
      </w:pPr>
      <w:r>
        <w:t>1776 published the Wealth of Nations</w:t>
      </w:r>
    </w:p>
    <w:p w:rsidR="00D6057C" w:rsidRDefault="00D6057C" w:rsidP="00D6057C">
      <w:pPr>
        <w:pStyle w:val="ListParagraph"/>
        <w:numPr>
          <w:ilvl w:val="2"/>
          <w:numId w:val="1"/>
        </w:numPr>
      </w:pPr>
      <w:r>
        <w:t>Nations wealth was dependent on a free market economy</w:t>
      </w:r>
    </w:p>
    <w:p w:rsidR="00D6057C" w:rsidRDefault="00D6057C" w:rsidP="00D6057C">
      <w:pPr>
        <w:pStyle w:val="ListParagraph"/>
        <w:ind w:left="3240"/>
      </w:pPr>
      <w:r>
        <w:t>a. Free market – market free from governmental control such as high tariffs that protected domestic industries</w:t>
      </w:r>
    </w:p>
    <w:p w:rsidR="00D6057C" w:rsidRDefault="00D6057C" w:rsidP="00D6057C">
      <w:pPr>
        <w:pStyle w:val="ListParagraph"/>
        <w:numPr>
          <w:ilvl w:val="2"/>
          <w:numId w:val="1"/>
        </w:numPr>
      </w:pPr>
      <w:r>
        <w:t>Division of Labor – Smith theorized that by splitting up the jobs of producing a good into small parts done over and over by a number of workers would produce more items.</w:t>
      </w:r>
    </w:p>
    <w:p w:rsidR="00D6057C" w:rsidRDefault="00D6057C" w:rsidP="00D6057C">
      <w:pPr>
        <w:pStyle w:val="ListParagraph"/>
        <w:numPr>
          <w:ilvl w:val="2"/>
          <w:numId w:val="1"/>
        </w:numPr>
      </w:pPr>
      <w:r>
        <w:t>Free trade – countries should trade when it is beneficial to both rather than one country having an advantage over the other</w:t>
      </w:r>
    </w:p>
    <w:p w:rsidR="00D6057C" w:rsidRDefault="00D6057C" w:rsidP="00D6057C">
      <w:pPr>
        <w:pStyle w:val="ListParagraph"/>
        <w:numPr>
          <w:ilvl w:val="2"/>
          <w:numId w:val="1"/>
        </w:numPr>
      </w:pPr>
      <w:r>
        <w:t>Invisible hand – often misunderstood as no government intervention or regulation at all; Smith theorized that an employer would do what’s best for him which in turn makes life better for his employees by having a successful business.  In essence, he is guided by an invisible hand.</w:t>
      </w:r>
    </w:p>
    <w:p w:rsidR="00D6057C" w:rsidRPr="00C56C84" w:rsidRDefault="00D6057C" w:rsidP="00D6057C">
      <w:pPr>
        <w:pStyle w:val="ListParagraph"/>
        <w:numPr>
          <w:ilvl w:val="2"/>
          <w:numId w:val="1"/>
        </w:numPr>
      </w:pPr>
      <w:r>
        <w:t xml:space="preserve">Capitalism - </w:t>
      </w:r>
      <w:r w:rsidRPr="00010EAD">
        <w:rPr>
          <w:lang w:val="en"/>
        </w:rPr>
        <w:t>economic system in which trade, industry and the means of production are controlled by private owners with the goal of making profits in a market economy</w:t>
      </w:r>
    </w:p>
    <w:p w:rsidR="007D1697" w:rsidRDefault="007D1697">
      <w:bookmarkStart w:id="0" w:name="_GoBack"/>
      <w:bookmarkEnd w:id="0"/>
    </w:p>
    <w:sectPr w:rsidR="007D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AD3"/>
    <w:multiLevelType w:val="hybridMultilevel"/>
    <w:tmpl w:val="D2F6BAA2"/>
    <w:lvl w:ilvl="0" w:tplc="E996B7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81261C66">
      <w:start w:val="1"/>
      <w:numFmt w:val="upp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54047EE6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7C"/>
    <w:rsid w:val="007D1697"/>
    <w:rsid w:val="00D6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7C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7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bpenning</dc:creator>
  <cp:lastModifiedBy>bpenning</cp:lastModifiedBy>
  <cp:revision>1</cp:revision>
  <dcterms:created xsi:type="dcterms:W3CDTF">2015-02-27T15:00:00Z</dcterms:created>
  <dcterms:modified xsi:type="dcterms:W3CDTF">2015-02-27T15:00:00Z</dcterms:modified>
</cp:coreProperties>
</file>