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BC" w:rsidRDefault="000515BC" w:rsidP="000515BC">
      <w:bookmarkStart w:id="0" w:name="_GoBack"/>
      <w:bookmarkEnd w:id="0"/>
      <w:r>
        <w:t>Day 39</w:t>
      </w:r>
    </w:p>
    <w:p w:rsidR="000515BC" w:rsidRPr="00703177" w:rsidRDefault="000515BC" w:rsidP="000515BC">
      <w:pPr>
        <w:rPr>
          <w:color w:val="FFC000"/>
        </w:rPr>
      </w:pPr>
      <w:r>
        <w:rPr>
          <w:color w:val="FFC000"/>
        </w:rPr>
        <w:t xml:space="preserve">AP </w:t>
      </w:r>
      <w:r w:rsidRPr="00703177">
        <w:rPr>
          <w:color w:val="FFC000"/>
        </w:rPr>
        <w:t>World History</w:t>
      </w:r>
    </w:p>
    <w:p w:rsidR="000515BC" w:rsidRDefault="000515BC" w:rsidP="000515BC"/>
    <w:p w:rsidR="00501125" w:rsidRDefault="000515BC" w:rsidP="000515BC">
      <w:r>
        <w:t>KC 4.1 V.</w:t>
      </w:r>
    </w:p>
    <w:p w:rsidR="005A31F0" w:rsidRDefault="005A31F0" w:rsidP="000515BC"/>
    <w:p w:rsidR="005A31F0" w:rsidRDefault="005A31F0" w:rsidP="005A31F0">
      <w:pPr>
        <w:pStyle w:val="ListParagraph"/>
        <w:numPr>
          <w:ilvl w:val="0"/>
          <w:numId w:val="1"/>
        </w:numPr>
      </w:pPr>
      <w:r>
        <w:t>Notes on foods and animals of Columbian Exchange</w:t>
      </w:r>
    </w:p>
    <w:p w:rsidR="005A31F0" w:rsidRDefault="005A31F0" w:rsidP="005A31F0">
      <w:pPr>
        <w:pStyle w:val="ListParagraph"/>
        <w:numPr>
          <w:ilvl w:val="0"/>
          <w:numId w:val="2"/>
        </w:numPr>
      </w:pPr>
      <w:r>
        <w:t>Foods and animals of the Columbian Exchange</w:t>
      </w:r>
    </w:p>
    <w:p w:rsidR="005A31F0" w:rsidRDefault="005A31F0" w:rsidP="005A31F0">
      <w:pPr>
        <w:pStyle w:val="ListParagraph"/>
        <w:numPr>
          <w:ilvl w:val="1"/>
          <w:numId w:val="2"/>
        </w:numPr>
      </w:pPr>
      <w:r>
        <w:t>Potato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Origin: modern-day southern Peru and NW Bolivia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Date: between 8000 and 5000 BC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Staple crop (food usually included into daily meals) throughout the world including the Old world.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Responsible for a quarter of the growth in Old World population between 1700-1900.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1845 blight destroyed potato crops throughout Ireland leading to the Great Famine or Great Potato Famine.  Over one million died and forced about a million more to migrate.</w:t>
      </w:r>
    </w:p>
    <w:p w:rsidR="005A31F0" w:rsidRDefault="005A31F0" w:rsidP="005A31F0">
      <w:pPr>
        <w:pStyle w:val="ListParagraph"/>
        <w:numPr>
          <w:ilvl w:val="3"/>
          <w:numId w:val="2"/>
        </w:numPr>
      </w:pPr>
      <w:r>
        <w:t>Many blamed the wealthy English landowners for not allowing grain production to be distributed to the poor.</w:t>
      </w:r>
    </w:p>
    <w:p w:rsidR="005A31F0" w:rsidRDefault="005A31F0" w:rsidP="005A31F0">
      <w:pPr>
        <w:pStyle w:val="ListParagraph"/>
        <w:numPr>
          <w:ilvl w:val="1"/>
          <w:numId w:val="2"/>
        </w:numPr>
      </w:pPr>
      <w:r>
        <w:t>Cash Crops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proofErr w:type="spellStart"/>
      <w:r>
        <w:t>Def</w:t>
      </w:r>
      <w:proofErr w:type="spellEnd"/>
      <w:r>
        <w:t xml:space="preserve">: crop sold for a profit rather than consumption by the farmer growing it.  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Typically, many plantations would grow a single cash crop such as sugar.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 xml:space="preserve">Sugar, brought from the Old World was grown by </w:t>
      </w:r>
      <w:r w:rsidRPr="005A31F0">
        <w:rPr>
          <w:b/>
        </w:rPr>
        <w:t>slave labor</w:t>
      </w:r>
      <w:r>
        <w:t xml:space="preserve"> in the New World.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Sugar was then sold to many parts of the world, especially Europe</w:t>
      </w:r>
    </w:p>
    <w:p w:rsidR="005A31F0" w:rsidRDefault="005A31F0" w:rsidP="005A31F0">
      <w:pPr>
        <w:pStyle w:val="ListParagraph"/>
        <w:numPr>
          <w:ilvl w:val="1"/>
          <w:numId w:val="2"/>
        </w:numPr>
      </w:pPr>
      <w:r>
        <w:t>Afro-Eurasian domesticated animals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Horses, pigs, and cattle were brought to the New World by Europeans.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Horse</w:t>
      </w:r>
    </w:p>
    <w:p w:rsidR="005A31F0" w:rsidRDefault="005A31F0" w:rsidP="005A31F0">
      <w:pPr>
        <w:pStyle w:val="ListParagraph"/>
        <w:numPr>
          <w:ilvl w:val="3"/>
          <w:numId w:val="2"/>
        </w:numPr>
      </w:pPr>
      <w:r>
        <w:t>Spanish traded horses in what is now Mexico and SW US to Native Americans.</w:t>
      </w:r>
    </w:p>
    <w:p w:rsidR="005A31F0" w:rsidRDefault="005A31F0" w:rsidP="005A31F0">
      <w:pPr>
        <w:pStyle w:val="ListParagraph"/>
        <w:numPr>
          <w:ilvl w:val="3"/>
          <w:numId w:val="2"/>
        </w:numPr>
      </w:pPr>
      <w:r>
        <w:t xml:space="preserve">Result: </w:t>
      </w:r>
      <w:r w:rsidRPr="005A31F0">
        <w:t>This changed the Native American lifestyle from a settled agrarian society to a hunter-gather society as they used the horse to hunt the buffalo.</w:t>
      </w:r>
    </w:p>
    <w:p w:rsidR="005A31F0" w:rsidRDefault="005A31F0" w:rsidP="005A31F0">
      <w:pPr>
        <w:pStyle w:val="ListParagraph"/>
        <w:numPr>
          <w:ilvl w:val="1"/>
          <w:numId w:val="2"/>
        </w:numPr>
      </w:pPr>
      <w:r>
        <w:t>Foods brought by African slaves</w:t>
      </w:r>
    </w:p>
    <w:p w:rsidR="005A31F0" w:rsidRDefault="005A31F0" w:rsidP="005A31F0">
      <w:pPr>
        <w:pStyle w:val="ListParagraph"/>
        <w:numPr>
          <w:ilvl w:val="2"/>
          <w:numId w:val="2"/>
        </w:numPr>
      </w:pPr>
      <w:r>
        <w:t>Foods</w:t>
      </w:r>
      <w:r w:rsidR="00D163B8">
        <w:t xml:space="preserve"> such as rice, okra, black-eyed peas, kidney and lima beans.</w:t>
      </w:r>
    </w:p>
    <w:p w:rsidR="00D163B8" w:rsidRDefault="00D163B8" w:rsidP="005A31F0">
      <w:pPr>
        <w:pStyle w:val="ListParagraph"/>
        <w:numPr>
          <w:ilvl w:val="2"/>
          <w:numId w:val="2"/>
        </w:numPr>
      </w:pPr>
      <w:r>
        <w:t>Cajun food</w:t>
      </w:r>
    </w:p>
    <w:p w:rsidR="00D163B8" w:rsidRPr="00D163B8" w:rsidRDefault="00D163B8" w:rsidP="00D163B8">
      <w:pPr>
        <w:pStyle w:val="ListParagraph"/>
        <w:numPr>
          <w:ilvl w:val="3"/>
          <w:numId w:val="2"/>
        </w:numPr>
      </w:pPr>
      <w:r>
        <w:t xml:space="preserve">Truly a Columbian Exchange cuisine; mixed </w:t>
      </w:r>
      <w:r w:rsidRPr="00D163B8">
        <w:rPr>
          <w:lang w:val="en"/>
        </w:rPr>
        <w:t>French</w:t>
      </w:r>
      <w:r>
        <w:rPr>
          <w:lang w:val="en"/>
        </w:rPr>
        <w:t xml:space="preserve">, </w:t>
      </w:r>
      <w:r w:rsidRPr="00D163B8">
        <w:rPr>
          <w:lang w:val="en"/>
        </w:rPr>
        <w:t>Native American</w:t>
      </w:r>
      <w:r>
        <w:rPr>
          <w:lang w:val="en"/>
        </w:rPr>
        <w:t xml:space="preserve">, </w:t>
      </w:r>
      <w:r w:rsidRPr="00D163B8">
        <w:rPr>
          <w:lang w:val="en"/>
        </w:rPr>
        <w:t>Caribbean</w:t>
      </w:r>
      <w:r>
        <w:rPr>
          <w:lang w:val="en"/>
        </w:rPr>
        <w:t xml:space="preserve">, </w:t>
      </w:r>
      <w:r w:rsidRPr="00D163B8">
        <w:rPr>
          <w:lang w:val="en"/>
        </w:rPr>
        <w:t>Spanish</w:t>
      </w:r>
      <w:r>
        <w:rPr>
          <w:lang w:val="en"/>
        </w:rPr>
        <w:t xml:space="preserve">, </w:t>
      </w:r>
      <w:r w:rsidRPr="00D163B8">
        <w:rPr>
          <w:lang w:val="en"/>
        </w:rPr>
        <w:t>Italian</w:t>
      </w:r>
      <w:r>
        <w:rPr>
          <w:lang w:val="en"/>
        </w:rPr>
        <w:t xml:space="preserve">, </w:t>
      </w:r>
      <w:r w:rsidRPr="00D163B8">
        <w:rPr>
          <w:lang w:val="en"/>
        </w:rPr>
        <w:t>Portuguese</w:t>
      </w:r>
      <w:r>
        <w:rPr>
          <w:lang w:val="en"/>
        </w:rPr>
        <w:t xml:space="preserve">, and </w:t>
      </w:r>
      <w:r w:rsidRPr="00D163B8">
        <w:rPr>
          <w:lang w:val="en"/>
        </w:rPr>
        <w:t>African</w:t>
      </w:r>
      <w:r>
        <w:rPr>
          <w:lang w:val="en"/>
        </w:rPr>
        <w:t xml:space="preserve"> culinary influences can be detected in Cajun food.</w:t>
      </w:r>
    </w:p>
    <w:p w:rsidR="00D163B8" w:rsidRDefault="00D163B8" w:rsidP="00D163B8">
      <w:pPr>
        <w:pStyle w:val="ListParagraph"/>
        <w:numPr>
          <w:ilvl w:val="3"/>
          <w:numId w:val="2"/>
        </w:numPr>
      </w:pPr>
      <w:r>
        <w:t xml:space="preserve">Gumbo and Jambalaya </w:t>
      </w:r>
    </w:p>
    <w:p w:rsidR="00D163B8" w:rsidRPr="00D163B8" w:rsidRDefault="00D163B8" w:rsidP="00D163B8">
      <w:pPr>
        <w:pStyle w:val="ListParagraph"/>
        <w:numPr>
          <w:ilvl w:val="4"/>
          <w:numId w:val="2"/>
        </w:numPr>
      </w:pPr>
      <w:r>
        <w:t>Gumbo</w:t>
      </w:r>
      <w:r w:rsidR="006C0A4A">
        <w:t xml:space="preserve"> (soup)</w:t>
      </w:r>
      <w:r>
        <w:t xml:space="preserve"> uses okra as key ingredient </w:t>
      </w:r>
      <w:r>
        <w:rPr>
          <w:lang w:val="en"/>
        </w:rPr>
        <w:t>in recipes, and is used as a thickening agent and for its distinct vegetable flavor.</w:t>
      </w:r>
    </w:p>
    <w:p w:rsidR="00D163B8" w:rsidRPr="006C0A4A" w:rsidRDefault="00D163B8" w:rsidP="00D163B8">
      <w:pPr>
        <w:pStyle w:val="ListParagraph"/>
        <w:numPr>
          <w:ilvl w:val="4"/>
          <w:numId w:val="2"/>
        </w:numPr>
      </w:pPr>
      <w:r>
        <w:rPr>
          <w:lang w:val="en"/>
        </w:rPr>
        <w:t>Jambalaya always contains rice with a mixture of just about anything from sausage to crawfish and many vegetables.</w:t>
      </w:r>
    </w:p>
    <w:p w:rsidR="006C0A4A" w:rsidRPr="006C0A4A" w:rsidRDefault="006C0A4A" w:rsidP="006C0A4A">
      <w:pPr>
        <w:pStyle w:val="ListParagraph"/>
        <w:numPr>
          <w:ilvl w:val="1"/>
          <w:numId w:val="2"/>
        </w:numPr>
      </w:pPr>
      <w:r>
        <w:rPr>
          <w:lang w:val="en"/>
        </w:rPr>
        <w:t>Consequences on the environment</w:t>
      </w:r>
    </w:p>
    <w:p w:rsidR="006C0A4A" w:rsidRPr="000515BC" w:rsidRDefault="006C0A4A" w:rsidP="006C0A4A">
      <w:pPr>
        <w:pStyle w:val="ListParagraph"/>
        <w:numPr>
          <w:ilvl w:val="2"/>
          <w:numId w:val="2"/>
        </w:numPr>
      </w:pPr>
      <w:r>
        <w:rPr>
          <w:lang w:val="en"/>
        </w:rPr>
        <w:t>Introduction of European agriculture in the Americas often led to deforestation and soil depletion</w:t>
      </w:r>
    </w:p>
    <w:sectPr w:rsidR="006C0A4A" w:rsidRPr="000515BC" w:rsidSect="00B976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DAC"/>
    <w:multiLevelType w:val="hybridMultilevel"/>
    <w:tmpl w:val="868AEEFC"/>
    <w:lvl w:ilvl="0" w:tplc="4078CE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FB78AE"/>
    <w:multiLevelType w:val="hybridMultilevel"/>
    <w:tmpl w:val="5CDC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BC"/>
    <w:rsid w:val="000515BC"/>
    <w:rsid w:val="004A1193"/>
    <w:rsid w:val="004A3A58"/>
    <w:rsid w:val="005A31F0"/>
    <w:rsid w:val="006C0A4A"/>
    <w:rsid w:val="00B9760B"/>
    <w:rsid w:val="00D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1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1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Pennington</dc:creator>
  <cp:lastModifiedBy>bpenning</cp:lastModifiedBy>
  <cp:revision>3</cp:revision>
  <dcterms:created xsi:type="dcterms:W3CDTF">2014-01-15T14:55:00Z</dcterms:created>
  <dcterms:modified xsi:type="dcterms:W3CDTF">2014-12-16T12:52:00Z</dcterms:modified>
</cp:coreProperties>
</file>